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2BA911B4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C155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5347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470ED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5B0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2025-12-03T11:59:00Z</dcterms:modified>
</cp:coreProperties>
</file>